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20" w:rsidRPr="002E001E" w:rsidRDefault="009C6B20" w:rsidP="009C6B20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r w:rsidRPr="002E001E">
        <w:rPr>
          <w:rFonts w:ascii="Arial" w:hAnsi="Arial" w:cs="Arial"/>
          <w:sz w:val="24"/>
          <w:szCs w:val="24"/>
        </w:rPr>
        <w:t>Załącz</w:t>
      </w:r>
      <w:r>
        <w:rPr>
          <w:rFonts w:ascii="Arial" w:hAnsi="Arial" w:cs="Arial"/>
          <w:sz w:val="24"/>
          <w:szCs w:val="24"/>
        </w:rPr>
        <w:t>nik nr 4 do Regulaminu</w:t>
      </w:r>
      <w:r w:rsidRPr="002E001E">
        <w:rPr>
          <w:rFonts w:ascii="Arial" w:hAnsi="Arial" w:cs="Arial"/>
          <w:sz w:val="24"/>
          <w:szCs w:val="24"/>
        </w:rPr>
        <w:t xml:space="preserve"> </w:t>
      </w:r>
      <w:r w:rsidRPr="00EC2AB3">
        <w:rPr>
          <w:rFonts w:ascii="Arial" w:hAnsi="Arial" w:cs="Arial"/>
          <w:sz w:val="24"/>
          <w:szCs w:val="24"/>
        </w:rPr>
        <w:t xml:space="preserve"> - klauzula informacyjna</w:t>
      </w:r>
      <w:r>
        <w:rPr>
          <w:rFonts w:ascii="Arial" w:hAnsi="Arial" w:cs="Arial"/>
          <w:sz w:val="24"/>
          <w:szCs w:val="24"/>
        </w:rPr>
        <w:t xml:space="preserve"> Programu „Rybnicka Karta Mieszkańca – Rybka”</w:t>
      </w:r>
    </w:p>
    <w:bookmarkEnd w:id="0"/>
    <w:p w:rsidR="009C6B20" w:rsidRPr="002E001E" w:rsidRDefault="009C6B20" w:rsidP="009C6B20">
      <w:pPr>
        <w:pStyle w:val="Nagwek2"/>
        <w:spacing w:before="240" w:after="240"/>
      </w:pPr>
      <w:r>
        <w:t>Klauzula Informacyjna</w:t>
      </w:r>
    </w:p>
    <w:p w:rsidR="009C6B20" w:rsidRPr="002E001E" w:rsidRDefault="009C6B20" w:rsidP="009C6B2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E001E">
        <w:rPr>
          <w:rFonts w:ascii="Arial" w:hAnsi="Arial" w:cs="Arial"/>
          <w:sz w:val="24"/>
          <w:szCs w:val="24"/>
        </w:rPr>
        <w:t xml:space="preserve">Realizacja obowiązku informacyjnego w związku z wymaganiami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</w:t>
      </w:r>
    </w:p>
    <w:p w:rsidR="009C6B20" w:rsidRDefault="009C6B20" w:rsidP="009C6B20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71B29">
        <w:rPr>
          <w:rFonts w:ascii="Arial" w:hAnsi="Arial" w:cs="Arial"/>
          <w:sz w:val="24"/>
          <w:szCs w:val="24"/>
        </w:rPr>
        <w:t xml:space="preserve">Kto jest Administratorem danych osobowych? </w:t>
      </w:r>
      <w:r w:rsidRPr="00E71B29">
        <w:rPr>
          <w:rFonts w:ascii="Arial" w:hAnsi="Arial" w:cs="Arial"/>
          <w:sz w:val="24"/>
          <w:szCs w:val="24"/>
        </w:rPr>
        <w:br/>
        <w:t>Administratorem danych osobowych jest Prezydent Miasta Rybnika z siedzibą przy ul. Bolesława Chrobrego 2 w Rybniku.</w:t>
      </w:r>
    </w:p>
    <w:p w:rsidR="009C6B20" w:rsidRPr="00E71B29" w:rsidRDefault="009C6B20" w:rsidP="009C6B20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71B29">
        <w:rPr>
          <w:rFonts w:ascii="Arial" w:hAnsi="Arial" w:cs="Arial"/>
          <w:sz w:val="24"/>
          <w:szCs w:val="24"/>
        </w:rPr>
        <w:t xml:space="preserve">Kto jest Inspektorem Ochrony Danych Osobowych powołanym przez Administratora? </w:t>
      </w:r>
    </w:p>
    <w:p w:rsidR="009C6B20" w:rsidRDefault="009C6B20" w:rsidP="009C6B20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 xml:space="preserve">Inspektorem Ochrony Danych Osobowych wyznaczonym przez Prezydenta Miasta Rybnika jest </w:t>
      </w:r>
      <w:r>
        <w:rPr>
          <w:rFonts w:ascii="Arial" w:hAnsi="Arial" w:cs="Arial"/>
          <w:sz w:val="24"/>
          <w:szCs w:val="24"/>
        </w:rPr>
        <w:t xml:space="preserve">Anita </w:t>
      </w:r>
      <w:proofErr w:type="spellStart"/>
      <w:r>
        <w:rPr>
          <w:rFonts w:ascii="Arial" w:hAnsi="Arial" w:cs="Arial"/>
          <w:sz w:val="24"/>
          <w:szCs w:val="24"/>
        </w:rPr>
        <w:t>Zynek</w:t>
      </w:r>
      <w:proofErr w:type="spellEnd"/>
      <w:r w:rsidRPr="00D4337E">
        <w:rPr>
          <w:rFonts w:ascii="Arial" w:hAnsi="Arial" w:cs="Arial"/>
          <w:sz w:val="24"/>
          <w:szCs w:val="24"/>
        </w:rPr>
        <w:t>. W sprawach związanych z przetwarzaniem danych osobowych można kontaktować się pisemnie pod adresem e-mail: iod@um.rybnik.pl z podaniem danych kontaktowych niezbędnych do udzielenia odpowiedzi.</w:t>
      </w:r>
    </w:p>
    <w:p w:rsidR="009C6B20" w:rsidRPr="00E71B29" w:rsidRDefault="009C6B20" w:rsidP="009C6B20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71B29">
        <w:rPr>
          <w:rFonts w:ascii="Arial" w:hAnsi="Arial" w:cs="Arial"/>
          <w:sz w:val="24"/>
          <w:szCs w:val="24"/>
        </w:rPr>
        <w:t>W jakim celu i na jakiej podstawie przetwarzamy dane osobowe?</w:t>
      </w:r>
    </w:p>
    <w:p w:rsidR="009C6B20" w:rsidRPr="00D4337E" w:rsidRDefault="009C6B20" w:rsidP="009C6B20">
      <w:pPr>
        <w:pStyle w:val="Akapitzlist"/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4337E">
        <w:rPr>
          <w:rFonts w:ascii="Arial" w:hAnsi="Arial" w:cs="Arial"/>
          <w:sz w:val="24"/>
          <w:szCs w:val="24"/>
        </w:rPr>
        <w:t>Przetwarzanie danych osobowych odbywa się w celu uczestnictwa w programie Rybnickiej Karty Mieszkańca, na podstawie art. 6 ust. 1 lit. a RODO, tj. udzielonej zgody.</w:t>
      </w:r>
    </w:p>
    <w:p w:rsidR="009C6B20" w:rsidRPr="00E71B29" w:rsidRDefault="009C6B20" w:rsidP="009C6B20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71B29">
        <w:rPr>
          <w:rFonts w:ascii="Arial" w:hAnsi="Arial" w:cs="Arial"/>
          <w:sz w:val="24"/>
          <w:szCs w:val="24"/>
        </w:rPr>
        <w:t xml:space="preserve">Czy podanie danych osobowych jest obowiązkiem i jakie są konsekwencje ich niepodania? </w:t>
      </w:r>
      <w:r w:rsidRPr="00E71B29">
        <w:rPr>
          <w:rFonts w:ascii="Arial" w:hAnsi="Arial" w:cs="Arial"/>
          <w:sz w:val="24"/>
          <w:szCs w:val="24"/>
        </w:rPr>
        <w:br/>
        <w:t xml:space="preserve">Podanie danych osobowych jest dobrowolne, jednak ich niepodanie uniemożliwia udział w programie Rybnickiej Karty Mieszkańca. </w:t>
      </w:r>
    </w:p>
    <w:p w:rsidR="009C6B20" w:rsidRPr="00E71B29" w:rsidRDefault="009C6B20" w:rsidP="009C6B20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71B29">
        <w:rPr>
          <w:rFonts w:ascii="Arial" w:hAnsi="Arial" w:cs="Arial"/>
          <w:sz w:val="24"/>
          <w:szCs w:val="24"/>
        </w:rPr>
        <w:t xml:space="preserve">Komu możemy przekazać Państwa dane osobowe? </w:t>
      </w:r>
      <w:r w:rsidRPr="00E71B29">
        <w:rPr>
          <w:rFonts w:ascii="Arial" w:hAnsi="Arial" w:cs="Arial"/>
          <w:sz w:val="24"/>
          <w:szCs w:val="24"/>
        </w:rPr>
        <w:br/>
        <w:t>W związku z przetwarzaniem danych osobowych w celu, o którym mowa w pkt. 3. odbiorcami danych osobowych mogą być:</w:t>
      </w:r>
    </w:p>
    <w:p w:rsidR="009C6B20" w:rsidRPr="00D4337E" w:rsidRDefault="009C6B20" w:rsidP="009C6B20">
      <w:pPr>
        <w:pStyle w:val="Akapitzlist"/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4337E">
        <w:rPr>
          <w:rFonts w:ascii="Arial" w:hAnsi="Arial" w:cs="Arial"/>
          <w:sz w:val="24"/>
          <w:szCs w:val="24"/>
        </w:rPr>
        <w:t>-  organy władzy publicznej oraz podmioty wykonujące zadania publiczne lub działające na zlecenie organów władzy publicznej, w zakresie i w celach, które wynikają z przepisów powszechnie obowiązującego prawa;</w:t>
      </w:r>
    </w:p>
    <w:p w:rsidR="009C6B20" w:rsidRPr="00D4337E" w:rsidRDefault="009C6B20" w:rsidP="009C6B20">
      <w:pPr>
        <w:pStyle w:val="Akapitzlist"/>
        <w:tabs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D4337E">
        <w:rPr>
          <w:rFonts w:ascii="Arial" w:hAnsi="Arial" w:cs="Arial"/>
          <w:sz w:val="24"/>
          <w:szCs w:val="24"/>
        </w:rPr>
        <w:t>-  inne podmioty, które na podstawie umów zawartych z Gminą Miasta Rybnik przetwarzają dane osobowe, dla których administratorem jest Prezydent Miasta Rybnika.</w:t>
      </w:r>
    </w:p>
    <w:p w:rsidR="009C6B20" w:rsidRPr="00E71B29" w:rsidRDefault="009C6B20" w:rsidP="009C6B20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71B29">
        <w:rPr>
          <w:rFonts w:ascii="Arial" w:hAnsi="Arial" w:cs="Arial"/>
          <w:sz w:val="24"/>
          <w:szCs w:val="24"/>
        </w:rPr>
        <w:t>Jak długo będą przechowywane dane osobowe?</w:t>
      </w:r>
      <w:r w:rsidRPr="00E71B29">
        <w:rPr>
          <w:rFonts w:ascii="Arial" w:hAnsi="Arial" w:cs="Arial"/>
          <w:sz w:val="24"/>
          <w:szCs w:val="24"/>
        </w:rPr>
        <w:br/>
        <w:t xml:space="preserve">Dane osobowe są przechowywane jedynie w okresie niezbędnym do spełnienia celu, dla którego zostały zebrane lub w okresie wskazanym przepisami prawa. Po spełnieniu celu, dla którego </w:t>
      </w:r>
      <w:r>
        <w:rPr>
          <w:rFonts w:ascii="Arial" w:hAnsi="Arial" w:cs="Arial"/>
          <w:sz w:val="24"/>
          <w:szCs w:val="24"/>
        </w:rPr>
        <w:t xml:space="preserve">dane zostały zebrane, dane będą </w:t>
      </w:r>
      <w:r w:rsidRPr="00E71B29">
        <w:rPr>
          <w:rFonts w:ascii="Arial" w:hAnsi="Arial" w:cs="Arial"/>
          <w:sz w:val="24"/>
          <w:szCs w:val="24"/>
        </w:rPr>
        <w:t xml:space="preserve">przechowywane jedynie w celach archiwalnych, zgodnie z obowiązującymi przepisami prawa, określonymi w Rozporządzeniu Prezesa Rady Ministrów </w:t>
      </w:r>
      <w:r>
        <w:rPr>
          <w:rFonts w:ascii="Arial" w:hAnsi="Arial" w:cs="Arial"/>
          <w:sz w:val="24"/>
          <w:szCs w:val="24"/>
        </w:rPr>
        <w:t>w </w:t>
      </w:r>
      <w:r w:rsidRPr="00E71B29">
        <w:rPr>
          <w:rFonts w:ascii="Arial" w:hAnsi="Arial" w:cs="Arial"/>
          <w:sz w:val="24"/>
          <w:szCs w:val="24"/>
        </w:rPr>
        <w:t xml:space="preserve">sprawie instrukcji kancelaryjnej, jednolitych rzeczowych wykazów akt oraz instrukcji w sprawie organizacji i zakresu działania archiwów zakładowych i w tym przypadku wynosi </w:t>
      </w:r>
      <w:r>
        <w:rPr>
          <w:rFonts w:ascii="Arial" w:hAnsi="Arial" w:cs="Arial"/>
          <w:sz w:val="24"/>
          <w:szCs w:val="24"/>
        </w:rPr>
        <w:t>10</w:t>
      </w:r>
      <w:r w:rsidRPr="00E71B29">
        <w:rPr>
          <w:rFonts w:ascii="Arial" w:hAnsi="Arial" w:cs="Arial"/>
          <w:sz w:val="24"/>
          <w:szCs w:val="24"/>
        </w:rPr>
        <w:t xml:space="preserve"> lat.</w:t>
      </w:r>
    </w:p>
    <w:p w:rsidR="009C6B20" w:rsidRDefault="009C6B20" w:rsidP="009C6B20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71B29">
        <w:rPr>
          <w:rFonts w:ascii="Arial" w:hAnsi="Arial" w:cs="Arial"/>
          <w:sz w:val="24"/>
          <w:szCs w:val="24"/>
        </w:rPr>
        <w:t>Jakie są Państwa prawa związane z przetwarzaniem danych osobowych?</w:t>
      </w:r>
      <w:r w:rsidRPr="00E71B29">
        <w:rPr>
          <w:rFonts w:ascii="Arial" w:hAnsi="Arial" w:cs="Arial"/>
          <w:sz w:val="24"/>
          <w:szCs w:val="24"/>
        </w:rPr>
        <w:br/>
        <w:t>W związku z przetwarzaniem danych osobowych mają Państwo prawo żądania dostępu do nich, ich sprostowania, usunięcia, ograniczenia przetwarzania lub wniesienia sprzeciwu. Wycofanie zgody nie ma wpływu na przetwarzanie danych do momentu jej wycofania.</w:t>
      </w:r>
    </w:p>
    <w:p w:rsidR="009C6B20" w:rsidRDefault="009C6B20" w:rsidP="009C6B20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71B29">
        <w:rPr>
          <w:rFonts w:ascii="Arial" w:hAnsi="Arial" w:cs="Arial"/>
          <w:sz w:val="24"/>
          <w:szCs w:val="24"/>
        </w:rPr>
        <w:t>Gdzie można wnieść skargę wobec przetwarzania danych osobowych?</w:t>
      </w:r>
      <w:r w:rsidRPr="00E71B29">
        <w:rPr>
          <w:rFonts w:ascii="Arial" w:hAnsi="Arial" w:cs="Arial"/>
          <w:sz w:val="24"/>
          <w:szCs w:val="24"/>
        </w:rPr>
        <w:br/>
        <w:t xml:space="preserve">Jeżeli uznają Państwo, że przetwarzanie danych narusza przepisy o ochronie danych osobowych, przysługuje Państwu prawo do wniesienia skargi wobec ich przetwarzania do Prezesa Urzędu Ochrony Danych Osobowych, z siedzibą </w:t>
      </w:r>
      <w:r>
        <w:rPr>
          <w:rFonts w:ascii="Arial" w:hAnsi="Arial" w:cs="Arial"/>
          <w:sz w:val="24"/>
          <w:szCs w:val="24"/>
        </w:rPr>
        <w:t>w </w:t>
      </w:r>
      <w:r w:rsidRPr="00E71B29">
        <w:rPr>
          <w:rFonts w:ascii="Arial" w:hAnsi="Arial" w:cs="Arial"/>
          <w:sz w:val="24"/>
          <w:szCs w:val="24"/>
        </w:rPr>
        <w:t xml:space="preserve">Warszawie przy ul. Stawki 2. </w:t>
      </w:r>
    </w:p>
    <w:p w:rsidR="009C6B20" w:rsidRPr="00E71B29" w:rsidRDefault="009C6B20" w:rsidP="009C6B20">
      <w:pPr>
        <w:pStyle w:val="Akapitzlist"/>
        <w:numPr>
          <w:ilvl w:val="3"/>
          <w:numId w:val="1"/>
        </w:numPr>
        <w:tabs>
          <w:tab w:val="clear" w:pos="2880"/>
          <w:tab w:val="num" w:pos="426"/>
        </w:tabs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71B29">
        <w:rPr>
          <w:rFonts w:ascii="Arial" w:hAnsi="Arial" w:cs="Arial"/>
          <w:sz w:val="24"/>
          <w:szCs w:val="24"/>
        </w:rPr>
        <w:t xml:space="preserve">Czy dane będą podlegały zautomatyzowanemu podejmowaniu decyzji? </w:t>
      </w:r>
      <w:r w:rsidRPr="00E71B29">
        <w:rPr>
          <w:rFonts w:ascii="Arial" w:hAnsi="Arial" w:cs="Arial"/>
          <w:sz w:val="24"/>
          <w:szCs w:val="24"/>
        </w:rPr>
        <w:br/>
        <w:t>Państwa dane osobowe nie będą przetwarzane w sposób zautomatyzowany i nie będą profilowane.</w:t>
      </w:r>
    </w:p>
    <w:p w:rsidR="009C6B20" w:rsidRDefault="009C6B20" w:rsidP="009C6B20"/>
    <w:p w:rsidR="00A744EB" w:rsidRDefault="00A744EB"/>
    <w:sectPr w:rsidR="00A7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7495"/>
    <w:multiLevelType w:val="hybridMultilevel"/>
    <w:tmpl w:val="903CFA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20"/>
    <w:rsid w:val="009C6B20"/>
    <w:rsid w:val="00A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7C369-54CD-491B-BBAF-B85ACF4B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B2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6B20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C6B20"/>
    <w:rPr>
      <w:rFonts w:ascii="Arial" w:eastAsiaTheme="majorEastAsia" w:hAnsi="Arial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9C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Gąsior</dc:creator>
  <cp:keywords/>
  <dc:description/>
  <cp:lastModifiedBy>Anita Gąsior</cp:lastModifiedBy>
  <cp:revision>1</cp:revision>
  <dcterms:created xsi:type="dcterms:W3CDTF">2024-12-20T10:17:00Z</dcterms:created>
  <dcterms:modified xsi:type="dcterms:W3CDTF">2024-12-20T10:18:00Z</dcterms:modified>
</cp:coreProperties>
</file>